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snapToGrid w:val="false"/>
        <w:jc w:val="left"/>
        <w:rPr/>
      </w:pPr>
      <w:r>
        <w:rPr/>
        <w:t>Qol bar 设置教程</w:t>
      </w:r>
    </w:p>
    <w:p>
      <w:pPr>
        <w:pBdr/>
        <w:snapToGrid w:val="false"/>
        <w:spacing w:line="312" w:lineRule="auto"/>
        <w:rPr/>
      </w:pPr>
      <w:r>
        <w:rPr/>
        <w:t>一个很好用的，自建快捷栏插件（外挂），支持绑定技能id以显示cd、绑定键位、自定义图标、执行宏、折叠展开菜单等等。</w:t>
      </w:r>
    </w:p>
    <w:p>
      <w:pPr>
        <w:pBdr/>
        <w:snapToGrid w:val="false"/>
        <w:spacing w:line="312" w:lineRule="auto"/>
        <w:rPr/>
      </w:pPr>
      <w:r>
        <w:rPr/>
        <w:t>一些自己的设置：</w:t>
      </w:r>
      <w:r>
        <w:rPr/>
        <w:fldChar w:fldCharType="begin"/>
      </w:r>
      <w:r>
        <w:rPr/>
        <w:instrText xml:space="preserve">HYPERLINK https://docs.qq.com/doc/DTUFrb3hBRVdtc3VK docLink \tdkey 7ktc6z \tdfe 0 \tdfu https://docs.qq.com/doc/DTUFrb3hBRVdtc3VK \tdfn qolbar%u81EA%u7528%u5206%u4EAB \tdlt inline \tdlf FromPaste </w:instrText>
      </w:r>
      <w:r>
        <w:rPr/>
        <w:fldChar w:fldCharType="separate"/>
      </w:r>
      <w:r>
        <w:rPr>
          <w:rStyle w:val="4omzjh"/>
          <w:color/>
        </w:rPr>
        <w:t>qolbar自用分享</w:t>
      </w:r>
      <w:r>
        <w:rPr/>
        <w:fldChar w:fldCharType="end"/>
      </w:r>
    </w:p>
    <w:p>
      <w:pPr>
        <w:pStyle w:val="z2xbei"/>
        <w:pBdr/>
        <w:rPr/>
      </w:pPr>
      <w:r>
        <w:rPr/>
        <w:t>Qolbar主界面</w:t>
      </w:r>
    </w:p>
    <w:p>
      <w:pPr>
        <w:pStyle w:val="ablt93"/>
        <w:pBdr/>
        <w:rPr/>
      </w:pPr>
      <w:r>
        <w:rPr/>
        <w:t>从左到右依次是</w:t>
      </w:r>
    </w:p>
    <w:p>
      <w:pPr>
        <w:pStyle w:val="ablt93"/>
        <w:rPr/>
      </w:pPr>
      <w:r>
        <w:rPr/>
        <w:t>bar管理、条件组、备份、设置、debug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5760085" cy="67661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3"/>
                    <a:stretch/>
                  </pic:blipFill>
                  <pic:spPr>
                    <a:xfrm>
                      <a:off x="0" y="0"/>
                      <a:ext cx="5760085" cy="6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mhte0"/>
        <w:pBdr/>
        <w:rPr/>
      </w:pPr>
      <w:r>
        <w:rPr/>
        <w:t>Bar Manager bar管理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2625" cy="133410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4"/>
                    <a:srcRect l="0" t="0" r="0" b="43764"/>
                    <a:stretch/>
                  </pic:blipFill>
                  <pic:spPr>
                    <a:xfrm rot="0">
                      <a:off x="0" y="0"/>
                      <a:ext cx="5762625" cy="13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/>
        </w:rPr>
        <w:t>编号和姓名</w:t>
      </w:r>
      <w:r>
        <w:rPr/>
        <w:t>是/qolvisible on/off/toggle roll指令中指定某特定bar用的。</w:t>
      </w:r>
      <w:r>
        <w:rPr>
          <w:b/>
        </w:rPr>
        <w:t>设置和显隐切换</w:t>
      </w:r>
      <w:r>
        <w:rPr/>
        <w:t>是在你不小心隐藏或者设置鼠标穿透后用的。</w:t>
      </w:r>
      <w:r>
        <w:rPr>
          <w:b/>
        </w:rPr>
        <w:t>状态</w:t>
      </w:r>
      <w:r>
        <w:rPr/>
        <w:t>组可设定仅在特定职业、战斗状态、地图等等条件下显示。</w:t>
      </w:r>
      <w:r>
        <w:rPr>
          <w:b/>
        </w:rPr>
        <w:t>导出</w:t>
      </w:r>
      <w:r>
        <w:rPr/>
        <w:t>剪贴板后可以和别人分享。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867208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760085" cy="8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mhte0"/>
        <w:pBdr>
          <w:bottom/>
        </w:pBdr>
        <w:rPr/>
      </w:pPr>
      <w:r>
        <w:rPr/>
        <w:t>Condition Sets 条件组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4627110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760085" cy="4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/>
        </w:rPr>
        <w:t>示例1</w:t>
      </w:r>
      <w:r>
        <w:rPr/>
        <w:t>：25号状态栏仅在当前职业为骑士，且战斗中才会出现。</w:t>
      </w:r>
      <w:r>
        <w:rPr/>
        <w:drawing>
          <wp:inline distT="0" distB="0" distL="0" distR="0">
            <wp:extent cx="5760085" cy="2492810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760085" cy="24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/>
        </w:rPr>
        <w:t>示例2</w:t>
      </w:r>
      <w:r>
        <w:rPr/>
        <w:t>：48号状态栏仅在当前地图为无名岛时才会出现。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4876800" cy="1085850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4876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334000" cy="866775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334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mhte0"/>
        <w:rPr/>
      </w:pPr>
      <w:r>
        <w:rPr/>
        <w:t>Backup 备份</w:t>
      </w:r>
    </w:p>
    <w:p>
      <w:pPr>
        <w:pStyle w:val="ablt93"/>
        <w:pBdr/>
        <w:rPr/>
      </w:pPr>
      <w:r>
        <w:rPr/>
        <w:drawing>
          <wp:inline distT="0" distB="0" distL="0" distR="0">
            <wp:extent cx="5581650" cy="1295400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mhte0"/>
        <w:pBdr/>
        <w:rPr/>
      </w:pPr>
      <w:r>
        <w:rPr/>
        <w:t>Settings 设置</w:t>
      </w:r>
    </w:p>
    <w:p>
      <w:pPr>
        <w:pStyle w:val="ablt93"/>
        <w:pBdr/>
        <w:rPr/>
      </w:pPr>
      <w:r>
        <w:rPr/>
        <w:t>特别要注意如果想要图标上添加外框，和游戏自带快捷栏一样的效果需要选中左边第二条（Hotbar Frames on Icons）。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14350" cy="923925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14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14350" cy="876300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143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图标模糊需要选中右边第二条。设置倍率时尤为明显。（HR Icons）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4228243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42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1200150" cy="600075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1200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9675" cy="51435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1209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z2xbei"/>
        <w:pBdr/>
        <w:rPr/>
      </w:pPr>
      <w:r>
        <w:rPr/>
        <w:t>Bar设置</w:t>
      </w:r>
    </w:p>
    <w:p>
      <w:pPr>
        <w:pStyle w:val="ablt93"/>
        <w:pBdr/>
        <w:rPr/>
      </w:pPr>
      <w:r>
        <w:rPr/>
        <w:t>对快捷栏的外观、功能等详细设置。</w:t>
      </w:r>
    </w:p>
    <w:p>
      <w:pPr>
        <w:pStyle w:val="bmhte0"/>
        <w:pBdr/>
        <w:rPr/>
      </w:pPr>
      <w:r>
        <w:rPr/>
        <w:t>总设置</w:t>
      </w:r>
    </w:p>
    <w:p>
      <w:pPr>
        <w:pStyle w:val="ablt93"/>
        <w:pBdr/>
        <w:rPr/>
      </w:pPr>
      <w:r>
        <w:rPr/>
        <w:t>在</w:t>
      </w:r>
      <w:r>
        <w:rPr>
          <w:b/>
        </w:rPr>
        <w:t>右键</w:t>
      </w:r>
      <w:r>
        <w:rPr/>
        <w:t>点击图标和图标中间的</w:t>
      </w:r>
      <w:r>
        <w:rPr>
          <w:b/>
        </w:rPr>
        <w:t>缝隙</w:t>
      </w:r>
      <w:r>
        <w:rPr/>
        <w:t>时展开设置（与/qolbar处的O相同）。</w:t>
      </w:r>
    </w:p>
    <w:p>
      <w:pPr>
        <w:pStyle w:val="ablt93"/>
        <w:pBdr/>
        <w:rPr>
          <w:b/>
        </w:rPr>
      </w:pPr>
      <w:r>
        <w:rPr>
          <w:b/>
        </w:rPr>
        <w:t>按住缝隙可以直接拖动</w:t>
      </w:r>
    </w:p>
    <w:p>
      <w:pPr>
        <w:pStyle w:val="ablt93"/>
        <w:pBdr/>
        <w:rPr/>
      </w:pPr>
      <w:r>
        <w:rPr/>
        <w:drawing>
          <wp:inline distT="0" distB="0" distL="0" distR="0">
            <wp:extent cx="3101636" cy="3714750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0">
                      <a:off x="0" y="0"/>
                      <a:ext cx="3101636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3371850" cy="3429000"/>
            <wp:effectExtent l="0" t="0" r="0" b="0"/>
            <wp:docPr id="44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3371850" cy="342900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2565284"/>
            <wp:effectExtent l="0" t="0" r="0" b="0"/>
            <wp:docPr id="47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5760085" cy="2565284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按钮宽度为0时效果：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857250" cy="1552575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857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按钮宽度为46时效果：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723900" cy="1657350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7239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mhte0"/>
        <w:pBdr/>
        <w:rPr/>
      </w:pPr>
      <w:r>
        <w:rPr/>
        <w:t>子菜单设置</w:t>
      </w:r>
    </w:p>
    <w:p>
      <w:pPr>
        <w:pStyle w:val="ablt93"/>
        <w:pBdr/>
        <w:rPr>
          <w:b/>
        </w:rPr>
      </w:pPr>
      <w:r>
        <w:rPr/>
        <w:t>直接在图标上</w:t>
      </w:r>
      <w:r>
        <w:rPr>
          <w:b/>
        </w:rPr>
        <w:t>右键</w:t>
      </w:r>
      <w:r>
        <w:rPr>
          <w:b w:val="false"/>
        </w:rPr>
        <w:t>时展开子菜单设置</w:t>
      </w:r>
      <w:r>
        <w:rPr>
          <w:b/>
        </w:rPr>
        <w:t>。</w:t>
      </w:r>
    </w:p>
    <w:p>
      <w:pPr>
        <w:pStyle w:val="ablt93"/>
        <w:pBdr/>
        <w:rPr>
          <w:b/>
        </w:rPr>
      </w:pPr>
      <w:r>
        <w:rPr>
          <w:b/>
        </w:rPr>
        <w:drawing>
          <wp:inline distT="0" distB="0" distL="0" distR="0">
            <wp:extent cx="2814199" cy="2419350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0">
                      <a:off x="0" y="0"/>
                      <a:ext cx="2814199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6v8r7"/>
        <w:numPr/>
        <w:pBdr/>
        <w:rPr/>
      </w:pPr>
      <w:r>
        <w:rPr/>
        <w:t>编辑模式</w:t>
      </w:r>
    </w:p>
    <w:p>
      <w:pPr>
        <w:pStyle w:val="ablt93"/>
        <w:numPr/>
        <w:pBdr>
          <w:bottom/>
        </w:pBdr>
        <w:rPr/>
      </w:pPr>
      <w:r>
        <w:rPr/>
        <w:t>编辑模式下单击加号，即可添加新按钮。详细设置方式后述。完成后点击Create创建，或复制现有菜单单击Import导入。</w:t>
      </w:r>
    </w:p>
    <w:p>
      <w:pPr>
        <w:pStyle w:val="ablt93"/>
        <w:numPr/>
        <w:rPr/>
      </w:pPr>
      <w:r>
        <w:rPr/>
        <w:drawing>
          <wp:inline distT="0" distB="0" distL="0" distR="0">
            <wp:extent cx="3714750" cy="1924050"/>
            <wp:effectExtent l="0" t="0" r="0" b="0"/>
            <wp:docPr id="59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714750" cy="192405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</w:rPr>
      </w:pPr>
    </w:p>
    <w:p>
      <w:pPr>
        <w:pStyle w:val="c6v8r7"/>
        <w:rPr/>
      </w:pPr>
      <w:r>
        <w:rPr/>
        <w:t>名称设置</w:t>
      </w:r>
    </w:p>
    <w:p>
      <w:pPr>
        <w:pStyle w:val="ablt93"/>
        <w:pBdr/>
        <w:rPr/>
      </w:pPr>
      <w:r>
        <w:rPr/>
        <w:t>::后接图标id，##后接</w:t>
      </w:r>
      <w:r>
        <w:rPr>
          <w:b/>
        </w:rPr>
        <w:t>鼠标悬停</w:t>
      </w:r>
      <w:r>
        <w:rPr/>
        <w:t>时出现的文字，其他跟随在::后的字母有单独设置，见图。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4381500" cy="3276600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4381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/>
        </w:rPr>
        <w:t>示例：</w:t>
      </w:r>
    </w:p>
    <w:p>
      <w:pPr>
        <w:pStyle w:val="ablt93"/>
        <w:pBdr/>
        <w:rPr/>
      </w:pPr>
      <w:r>
        <w:rPr/>
        <w:t>图标id为59，灰度图标，鼠标悬停时显示宠物。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1438275" cy="647700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1438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（原图标</w:t>
      </w:r>
      <w:r>
        <w:rPr/>
        <w:drawing>
          <wp:inline distT="0" distB="0" distL="0" distR="0">
            <wp:extent cx="561975" cy="590550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61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）</w:t>
      </w:r>
    </w:p>
    <w:p>
      <w:pPr>
        <w:pStyle w:val="c6v8r7"/>
        <w:rPr/>
      </w:pPr>
      <w:r>
        <w:rPr/>
        <w:t>图标设置</w:t>
      </w:r>
    </w:p>
    <w:p>
      <w:pPr>
        <w:pStyle w:val="ablt93"/>
        <w:pBdr/>
        <w:rPr/>
      </w:pPr>
      <w:r>
        <w:rPr/>
        <w:t>右键子菜单后，单击右下角进入（游戏自带）图标的浏览器。</w:t>
      </w:r>
    </w:p>
    <w:p>
      <w:pPr>
        <w:pStyle w:val="ablt93"/>
        <w:rPr/>
      </w:pPr>
      <w:r>
        <w:rPr/>
        <w:drawing>
          <wp:inline distT="0" distB="0" distL="0" distR="0">
            <wp:extent cx="2352675" cy="1850281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6"/>
                    <a:srcRect l="0" t="0" r="0" b="0"/>
                    <a:stretch/>
                  </pic:blipFill>
                  <pic:spPr>
                    <a:xfrm rot="0">
                      <a:off x="0" y="0"/>
                      <a:ext cx="2352675" cy="18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2733675" cy="2019300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2733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悬停时可见图标编号，单击想要设置的图标，右键想要被设置的图标即可快速应用。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3729179" cy="2800350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372917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6v8r7"/>
        <w:rPr/>
      </w:pPr>
      <w:r>
        <w:rPr/>
        <w:t>指令设置</w:t>
      </w:r>
    </w:p>
    <w:p>
      <w:pPr>
        <w:pStyle w:val="ablt93"/>
        <w:pBdr/>
        <w:rPr/>
      </w:pPr>
      <w:r>
        <w:rPr/>
        <w:t>分为三种类型，仅指令，目录和间隔符。如果设置为目录，既可以设置展开子菜单（推荐开启悬停时展开），单击时也可以执行指令。</w:t>
      </w:r>
    </w:p>
    <w:p>
      <w:pPr>
        <w:pStyle w:val="ablt93"/>
        <w:pBdr>
          <w:bottom/>
        </w:pBdr>
        <w:rPr/>
      </w:pPr>
      <w:r>
        <w:rPr/>
        <w:t>指令既支持游戏自带文本指令（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https://ff14.huijiwiki.com/wiki/%E6%96%87%E6%9C%AC%E6%8C%87%E4%BB%A4 normalLink \tdkey zs357m \tdfe -10 \tdfu https://ff14.huijiwiki.com/wiki/%E6%96%87%E6%9C%AC%E6%8C%87%E4%BB%A4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https://ff14.huijiwiki.com/wiki/%E6%96%87%E6%9C%AC%E6%8C%87%E4%BB%A4</w:t>
      </w:r>
      <w:r>
        <w:rPr>
          <w:rStyle w:val="4omzjh"/>
          <w:color/>
        </w:rPr>
        <w:fldChar w:fldCharType="end"/>
      </w:r>
      <w:r>
        <w:rPr/>
        <w:t>），也支持卫月插件的指令。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3819525" cy="1619250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29"/>
                    <a:srcRect l="0" t="0" r="0" b="44805"/>
                    <a:stretch/>
                  </pic:blipFill>
                  <pic:spPr>
                    <a:xfrm rot="0">
                      <a:off x="0" y="0"/>
                      <a:ext cx="3819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示例：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/>
        <w:t>宠物按钮的类型设置为Category，指令为</w:t>
      </w:r>
      <w:r>
        <w:rPr>
          <w:b w:val="false"/>
          <w:i w:val="false"/>
          <w:strike w:val="false"/>
          <w:spacing w:val="0"/>
          <w:u w:val="none"/>
        </w:rPr>
        <w:t>/minionguide，且开启Open on Hover，效果为悬停时打开子菜单，单击时打开游戏内置的“宠物一览”界面。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1514475" cy="323850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15144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4229100" cy="1552575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4229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6v8r7"/>
        <w:rPr/>
      </w:pPr>
      <w:r>
        <w:rPr/>
        <w:t>模式设置</w:t>
      </w:r>
    </w:p>
    <w:p>
      <w:pPr>
        <w:pStyle w:val="ablt93"/>
        <w:rPr/>
      </w:pPr>
      <w:r>
        <w:rPr/>
        <w:t>设置图标的模式（个人感觉没卵用），颜色，绑定快捷键。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000625" cy="1457325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0006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rPr/>
      </w:pPr>
      <w:r>
        <w:rPr/>
        <w:t>颜色的rgb值，用qq截图等工具悬停即可查看。A为Alpha通道，即透明度。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3543300" cy="3724275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35433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6v8r7"/>
        <w:rPr/>
      </w:pPr>
      <w:r>
        <w:rPr/>
        <w:t>子目录设置（仅在类型为目录时出现）</w:t>
      </w:r>
    </w:p>
    <w:p>
      <w:pPr>
        <w:pStyle w:val="ablt93"/>
        <w:rPr/>
      </w:pPr>
      <w:r>
        <w:rPr/>
        <w:drawing>
          <wp:inline distT="0" distB="0" distL="0" distR="0">
            <wp:extent cx="5760085" cy="2191891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5760085" cy="21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6v8r7"/>
        <w:rPr/>
      </w:pPr>
      <w:r>
        <w:rPr/>
        <w:t>图标详细设置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1673476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760085" cy="16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/>
        </w:rPr>
        <w:t>图标详细设置示例：</w:t>
      </w:r>
    </w:p>
    <w:p>
      <w:pPr>
        <w:pStyle w:val="ablt93"/>
        <w:pBdr/>
        <w:rPr/>
      </w:pPr>
      <w:r>
        <w:rPr/>
        <w:t>从id为10002000的图标中截取各区域图标，并应用到各个按钮。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3961850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5760085" cy="39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1657350" cy="1009650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1657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4352925" cy="1933575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4352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</w:rPr>
      </w:pPr>
      <w:r>
        <w:rPr>
          <w:b/>
        </w:rPr>
        <w:t>绑定冷却技能ID示例：</w:t>
      </w:r>
    </w:p>
    <w:p>
      <w:pPr>
        <w:pStyle w:val="ablt93"/>
        <w:pBdr/>
        <w:rPr>
          <w:b/>
        </w:rPr>
      </w:pPr>
      <w:r>
        <w:rPr>
          <w:b w:val="false"/>
        </w:rPr>
        <w:t>图标绑定技能石之心之后，同步显示技能cd。由于刚玉之心是石之心的上位替换所以同样生效。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4371975" cy="2476500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43719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图中由上往下1 和2 为同时开启1和3的效果</w:t>
      </w:r>
    </w:p>
    <w:p>
      <w:pPr>
        <w:pStyle w:val="ablt93"/>
        <w:pBdr/>
        <w:rPr/>
      </w:pPr>
      <w:r>
        <w:rPr/>
        <w:t>3-7是分别只开启12345的效果。根据自己喜好调整。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1143000" cy="2943225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1143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</w:p>
    <w:p>
      <w:pPr>
        <w:pStyle w:val="ablt93"/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useWord2013TrackBottomHyphenation" w:uri="http://schemas.microsoft.com/office/word" w:val="0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paragraph" w:styleId="ablt93" w:default="true">
    <w:name w:val="Normal"/>
    <w:pPr>
      <w:widowControl w:val="false"/>
      <w:jc w:val="left"/>
    </w:pPr>
  </w:style>
  <w:style w:type="paragraph" w:styleId="txq1lx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mhte0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c6v8r7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6.png" /><Relationship Id="rId9" Type="http://schemas.openxmlformats.org/officeDocument/2006/relationships/image" Target="media/image7.png" /><Relationship Id="rId7" Type="http://schemas.openxmlformats.org/officeDocument/2006/relationships/image" Target="media/image5.png" /><Relationship Id="rId6" Type="http://schemas.openxmlformats.org/officeDocument/2006/relationships/image" Target="media/image4.png" /><Relationship Id="rId21" Type="http://schemas.openxmlformats.org/officeDocument/2006/relationships/image" Target="media/image19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" Type="http://schemas.openxmlformats.org/officeDocument/2006/relationships/fontTable" Target="fontTable.xml" /><Relationship Id="rId10" Type="http://schemas.openxmlformats.org/officeDocument/2006/relationships/image" Target="media/image8.png" /><Relationship Id="rId3" Type="http://schemas.openxmlformats.org/officeDocument/2006/relationships/image" Target="media/image1.png" /><Relationship Id="rId17" Type="http://schemas.openxmlformats.org/officeDocument/2006/relationships/image" Target="media/image15.png" /><Relationship Id="rId14" Type="http://schemas.openxmlformats.org/officeDocument/2006/relationships/image" Target="media/image12.png" /><Relationship Id="rId30" Type="http://schemas.openxmlformats.org/officeDocument/2006/relationships/image" Target="media/image28.png" /><Relationship Id="rId1" Type="http://schemas.openxmlformats.org/officeDocument/2006/relationships/settings" Target="settings.xml" /><Relationship Id="rId35" Type="http://schemas.openxmlformats.org/officeDocument/2006/relationships/image" Target="media/image33.png" /><Relationship Id="rId11" Type="http://schemas.openxmlformats.org/officeDocument/2006/relationships/image" Target="media/image9.png" /><Relationship Id="rId12" Type="http://schemas.openxmlformats.org/officeDocument/2006/relationships/image" Target="media/image10.png" /><Relationship Id="rId0" Type="http://schemas.openxmlformats.org/officeDocument/2006/relationships/styles" Target="styles.xml" /><Relationship Id="rId26" Type="http://schemas.openxmlformats.org/officeDocument/2006/relationships/image" Target="media/image24.png" /><Relationship Id="rId39" Type="http://schemas.openxmlformats.org/officeDocument/2006/relationships/image" Target="media/image37.png" /><Relationship Id="rId18" Type="http://schemas.openxmlformats.org/officeDocument/2006/relationships/image" Target="media/image16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13" Type="http://schemas.openxmlformats.org/officeDocument/2006/relationships/image" Target="media/image11.png" /><Relationship Id="rId25" Type="http://schemas.openxmlformats.org/officeDocument/2006/relationships/image" Target="media/image23.png" /><Relationship Id="rId27" Type="http://schemas.openxmlformats.org/officeDocument/2006/relationships/image" Target="media/image25.png" /><Relationship Id="rId24" Type="http://schemas.openxmlformats.org/officeDocument/2006/relationships/image" Target="media/image22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15" Type="http://schemas.openxmlformats.org/officeDocument/2006/relationships/image" Target="media/image13.png" /><Relationship Id="rId36" Type="http://schemas.openxmlformats.org/officeDocument/2006/relationships/image" Target="media/image34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5" Type="http://schemas.openxmlformats.org/officeDocument/2006/relationships/image" Target="media/image3.png" /><Relationship Id="rId37" Type="http://schemas.openxmlformats.org/officeDocument/2006/relationships/image" Target="media/image35.png" /><Relationship Id="rId16" Type="http://schemas.openxmlformats.org/officeDocument/2006/relationships/image" Target="media/image14.png" /><Relationship Id="rId38" Type="http://schemas.openxmlformats.org/officeDocument/2006/relationships/image" Target="media/image36.png" /><Relationship Id="rId4" Type="http://schemas.openxmlformats.org/officeDocument/2006/relationships/image" Target="media/image2.png" /><Relationship Id="rId40" Type="http://schemas.openxmlformats.org/officeDocument/2006/relationships/image" Target="media/image38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2024-09-30T12:33:14Z</dcterms:created>
  <dcterms:modified xsi:type="dcterms:W3CDTF">2024-09-30T12:33:14Z</dcterms:modified>
</cp:coreProperties>
</file>